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1EB53" w14:textId="77777777" w:rsidR="00EE0097" w:rsidRPr="00EE0097" w:rsidRDefault="00645F76" w:rsidP="00645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508E5" wp14:editId="32A32C0F">
                <wp:simplePos x="0" y="0"/>
                <wp:positionH relativeFrom="column">
                  <wp:posOffset>-276225</wp:posOffset>
                </wp:positionH>
                <wp:positionV relativeFrom="paragraph">
                  <wp:posOffset>3175</wp:posOffset>
                </wp:positionV>
                <wp:extent cx="3190875" cy="514985"/>
                <wp:effectExtent l="9525" t="9525" r="9525" b="8890"/>
                <wp:wrapNone/>
                <wp:docPr id="6" name="Rechtec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0875" cy="514985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56595" w14:textId="77777777" w:rsidR="00645F76" w:rsidRDefault="00645F76" w:rsidP="00645F76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44"/>
                                <w:szCs w:val="44"/>
                                <w:shd w:val="clear" w:color="auto" w:fill="00CCFF"/>
                              </w:rPr>
                              <w:t>Diakonisches Werk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508E5" id="Rechteck 6" o:spid="_x0000_s1026" style="position:absolute;margin-left:-21.75pt;margin-top:.25pt;width:251.25pt;height:4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" fillcolor="#0cf" strokecolor="#0cf">
                <v:textbox>
                  <w:txbxContent>
                    <w:p w14:paraId="19656595" w14:textId="77777777" w:rsidR="00645F76" w:rsidRDefault="00645F76" w:rsidP="00645F76">
                      <w:pPr>
                        <w:jc w:val="center"/>
                      </w:pPr>
                      <w:r>
                        <w:rPr>
                          <w:rFonts w:ascii="Arial Black" w:hAnsi="Arial Black"/>
                          <w:color w:val="FFFFFF"/>
                          <w:sz w:val="44"/>
                          <w:szCs w:val="44"/>
                          <w:shd w:val="clear" w:color="auto" w:fill="00CCFF"/>
                        </w:rPr>
                        <w:t>Diakonisches Werk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DE0062" wp14:editId="37C18DA3">
                <wp:simplePos x="0" y="0"/>
                <wp:positionH relativeFrom="column">
                  <wp:posOffset>3700780</wp:posOffset>
                </wp:positionH>
                <wp:positionV relativeFrom="paragraph">
                  <wp:posOffset>-4446</wp:posOffset>
                </wp:positionV>
                <wp:extent cx="2628900" cy="466725"/>
                <wp:effectExtent l="0" t="0" r="19050" b="28575"/>
                <wp:wrapNone/>
                <wp:docPr id="4" name="Rechtec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66725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AFF07" w14:textId="77777777" w:rsidR="00EE0097" w:rsidRDefault="00EE0097" w:rsidP="00EE0097">
                            <w:pPr>
                              <w:spacing w:before="12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28"/>
                                <w:szCs w:val="28"/>
                                <w:shd w:val="clear" w:color="auto" w:fill="00CCFF"/>
                              </w:rPr>
                              <w:t>Delitzsch/ Eilenburg e.V.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DE0062" id="Rechteck 4" o:spid="_x0000_s1027" style="position:absolute;margin-left:291.4pt;margin-top:-.35pt;width:207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" fillcolor="#0cf" strokecolor="#0cf">
                <v:textbox>
                  <w:txbxContent>
                    <w:p w14:paraId="50DAFF07" w14:textId="77777777" w:rsidR="00EE0097" w:rsidRDefault="00EE0097" w:rsidP="00EE0097">
                      <w:pPr>
                        <w:spacing w:before="12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28"/>
                          <w:szCs w:val="28"/>
                          <w:shd w:val="clear" w:color="auto" w:fill="00CCFF"/>
                        </w:rPr>
                        <w:t>Delitzsch/ Eilenburg e.V.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17637E7C" wp14:editId="5EF80D79">
            <wp:simplePos x="0" y="0"/>
            <wp:positionH relativeFrom="column">
              <wp:posOffset>3048000</wp:posOffset>
            </wp:positionH>
            <wp:positionV relativeFrom="paragraph">
              <wp:posOffset>0</wp:posOffset>
            </wp:positionV>
            <wp:extent cx="514350" cy="523875"/>
            <wp:effectExtent l="0" t="0" r="0" b="9525"/>
            <wp:wrapTight wrapText="bothSides">
              <wp:wrapPolygon edited="0">
                <wp:start x="0" y="0"/>
                <wp:lineTo x="0" y="21207"/>
                <wp:lineTo x="20800" y="21207"/>
                <wp:lineTo x="20800" y="0"/>
                <wp:lineTo x="0" y="0"/>
              </wp:wrapPolygon>
            </wp:wrapTight>
            <wp:docPr id="5" name="Grafik 5" descr="Kre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eu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67FA3" w14:textId="5BBD5F95" w:rsidR="00EE0097" w:rsidRDefault="00B163F9">
      <w:pPr>
        <w:rPr>
          <w:sz w:val="48"/>
          <w:szCs w:val="48"/>
        </w:rPr>
      </w:pPr>
      <w:r>
        <w:rPr>
          <w:rFonts w:ascii="Comic Sans MS" w:hAnsi="Comic Sans MS"/>
          <w:noProof/>
          <w:sz w:val="56"/>
          <w:szCs w:val="56"/>
          <w:lang w:eastAsia="de-DE"/>
        </w:rPr>
        <w:drawing>
          <wp:anchor distT="0" distB="0" distL="114300" distR="114300" simplePos="0" relativeHeight="251660288" behindDoc="1" locked="0" layoutInCell="1" allowOverlap="1" wp14:anchorId="1FCD360D" wp14:editId="383455D1">
            <wp:simplePos x="0" y="0"/>
            <wp:positionH relativeFrom="column">
              <wp:posOffset>4676775</wp:posOffset>
            </wp:positionH>
            <wp:positionV relativeFrom="paragraph">
              <wp:posOffset>368935</wp:posOffset>
            </wp:positionV>
            <wp:extent cx="1451963" cy="1965960"/>
            <wp:effectExtent l="0" t="0" r="0" b="0"/>
            <wp:wrapNone/>
            <wp:docPr id="3" name="Grafik 3" descr="C:\Users\Frank\Pictures\Foto_Man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k\Pictures\Foto_Mand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963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B9715" w14:textId="496FA944" w:rsidR="00883ED4" w:rsidRDefault="00EE0097" w:rsidP="00645F76">
      <w:pPr>
        <w:jc w:val="center"/>
        <w:rPr>
          <w:sz w:val="48"/>
          <w:szCs w:val="48"/>
        </w:rPr>
      </w:pPr>
      <w:r w:rsidRPr="00EE0097">
        <w:rPr>
          <w:sz w:val="48"/>
          <w:szCs w:val="48"/>
        </w:rPr>
        <w:t>Schulsozialarbeit</w:t>
      </w:r>
    </w:p>
    <w:p w14:paraId="7CAFFF08" w14:textId="72B793DC" w:rsidR="00EE0097" w:rsidRPr="00C14DCD" w:rsidRDefault="00EE0097" w:rsidP="00645F76">
      <w:pPr>
        <w:jc w:val="center"/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+++hört zu+++unterstützt+++macht stark</w:t>
      </w:r>
      <w:r>
        <w:rPr>
          <w:rFonts w:ascii="Arial" w:hAnsi="Arial" w:cs="Arial"/>
          <w:sz w:val="24"/>
          <w:szCs w:val="24"/>
        </w:rPr>
        <w:t>+++</w:t>
      </w:r>
    </w:p>
    <w:p w14:paraId="45F27B46" w14:textId="77777777" w:rsidR="00B163F9" w:rsidRDefault="00B163F9" w:rsidP="00EE0097">
      <w:pPr>
        <w:rPr>
          <w:rFonts w:ascii="Arial" w:hAnsi="Arial" w:cs="Arial"/>
          <w:b/>
          <w:sz w:val="24"/>
          <w:szCs w:val="24"/>
        </w:rPr>
      </w:pPr>
    </w:p>
    <w:p w14:paraId="1F4B6FA1" w14:textId="2AB19FB0" w:rsidR="00B163F9" w:rsidRDefault="00B163F9" w:rsidP="00EE0097">
      <w:pPr>
        <w:rPr>
          <w:rFonts w:ascii="Arial" w:hAnsi="Arial" w:cs="Arial"/>
          <w:b/>
          <w:sz w:val="24"/>
          <w:szCs w:val="24"/>
        </w:rPr>
      </w:pPr>
    </w:p>
    <w:p w14:paraId="06D7C029" w14:textId="02700A65" w:rsidR="00EE0097" w:rsidRPr="00C14DCD" w:rsidRDefault="00EE0097" w:rsidP="00EE0097">
      <w:pPr>
        <w:rPr>
          <w:rFonts w:ascii="Arial" w:hAnsi="Arial" w:cs="Arial"/>
          <w:b/>
          <w:sz w:val="24"/>
          <w:szCs w:val="24"/>
        </w:rPr>
      </w:pPr>
      <w:r w:rsidRPr="00C14DCD">
        <w:rPr>
          <w:rFonts w:ascii="Arial" w:hAnsi="Arial" w:cs="Arial"/>
          <w:b/>
          <w:sz w:val="24"/>
          <w:szCs w:val="24"/>
        </w:rPr>
        <w:t>Was ist Schulsozialarbeit?</w:t>
      </w:r>
    </w:p>
    <w:p w14:paraId="1DF387E3" w14:textId="119506CA" w:rsidR="00EE0097" w:rsidRPr="00C14DCD" w:rsidRDefault="00EE0097" w:rsidP="00EE009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Jugendsozialarbeit an Schulen</w:t>
      </w:r>
    </w:p>
    <w:p w14:paraId="22B0E2A3" w14:textId="0FB9891A" w:rsidR="00EE0097" w:rsidRPr="00C14DCD" w:rsidRDefault="00EE0097" w:rsidP="00EE009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Stärkt die persönlichen und sozialen Kompetenzen der Schüler</w:t>
      </w:r>
      <w:r>
        <w:rPr>
          <w:rFonts w:ascii="Arial" w:hAnsi="Arial" w:cs="Arial"/>
          <w:sz w:val="24"/>
          <w:szCs w:val="24"/>
        </w:rPr>
        <w:t>innen und Schüler</w:t>
      </w:r>
    </w:p>
    <w:p w14:paraId="76F35284" w14:textId="4DB61D19" w:rsidR="00EE0097" w:rsidRDefault="00EE0097" w:rsidP="00EE009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Ist Teil des Schulalltags und trägt zur Entwicklung und zum Erhalt eines positiven Schulklimas bei</w:t>
      </w:r>
    </w:p>
    <w:p w14:paraId="6FB180D8" w14:textId="3E6E4AAD" w:rsidR="00275A54" w:rsidRDefault="00275A54" w:rsidP="00EE009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 Angebote sind freiwillig</w:t>
      </w:r>
    </w:p>
    <w:p w14:paraId="07A8D815" w14:textId="77777777" w:rsidR="00275A54" w:rsidRPr="00C14DCD" w:rsidRDefault="00275A54" w:rsidP="00EE009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Schulsozialarbeit unterliegt der Schweigepflicht</w:t>
      </w:r>
    </w:p>
    <w:p w14:paraId="6809A54C" w14:textId="77777777" w:rsidR="00B163F9" w:rsidRDefault="00B163F9" w:rsidP="00EE0097">
      <w:pPr>
        <w:rPr>
          <w:rFonts w:ascii="Arial" w:hAnsi="Arial" w:cs="Arial"/>
          <w:b/>
          <w:sz w:val="24"/>
          <w:szCs w:val="24"/>
        </w:rPr>
      </w:pPr>
    </w:p>
    <w:p w14:paraId="7376499C" w14:textId="0B08B4B8" w:rsidR="00EE0097" w:rsidRPr="00C14DCD" w:rsidRDefault="00EE0097" w:rsidP="00EE0097">
      <w:pPr>
        <w:rPr>
          <w:rFonts w:ascii="Arial" w:hAnsi="Arial" w:cs="Arial"/>
          <w:b/>
          <w:sz w:val="24"/>
          <w:szCs w:val="24"/>
        </w:rPr>
      </w:pPr>
      <w:r w:rsidRPr="00C14DCD">
        <w:rPr>
          <w:rFonts w:ascii="Arial" w:hAnsi="Arial" w:cs="Arial"/>
          <w:b/>
          <w:sz w:val="24"/>
          <w:szCs w:val="24"/>
        </w:rPr>
        <w:t>Für wen ist Schulsozialarbeit da?</w:t>
      </w:r>
    </w:p>
    <w:p w14:paraId="1BF2D76A" w14:textId="22956AF9" w:rsidR="00EE0097" w:rsidRPr="00C14DCD" w:rsidRDefault="00EE0097" w:rsidP="00EE0097">
      <w:p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Für…</w:t>
      </w:r>
    </w:p>
    <w:p w14:paraId="4E3ECD28" w14:textId="77777777" w:rsidR="00EE0097" w:rsidRPr="00C14DCD" w:rsidRDefault="00EE0097" w:rsidP="00EE0097">
      <w:p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…Schülerinnen und Schüler</w:t>
      </w:r>
    </w:p>
    <w:p w14:paraId="5A515497" w14:textId="77777777" w:rsidR="00EE0097" w:rsidRPr="00C14DCD" w:rsidRDefault="00EE0097" w:rsidP="00EE0097">
      <w:pPr>
        <w:pStyle w:val="Listenabsatz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Bei persönlichen oder schulischen Fragen und Problemen</w:t>
      </w:r>
    </w:p>
    <w:p w14:paraId="7D27159E" w14:textId="7D5D60DB" w:rsidR="00EE0097" w:rsidRPr="00C14DCD" w:rsidRDefault="00EE0097" w:rsidP="00EE0097">
      <w:pPr>
        <w:pStyle w:val="Listenabsatz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Wenn ein „offenes Ohr“ gebraucht wird</w:t>
      </w:r>
    </w:p>
    <w:p w14:paraId="5F755CC3" w14:textId="77777777" w:rsidR="00EE0097" w:rsidRPr="00C14DCD" w:rsidRDefault="00EE0097" w:rsidP="00EE0097">
      <w:pPr>
        <w:pStyle w:val="Listenabsatz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Unterstützung in Konflikt und Krisensituationen</w:t>
      </w:r>
    </w:p>
    <w:p w14:paraId="74D9231F" w14:textId="010A3320" w:rsidR="00EE0097" w:rsidRPr="00C14DCD" w:rsidRDefault="00EE0097" w:rsidP="00EE0097">
      <w:pPr>
        <w:pStyle w:val="Listenabsatz"/>
        <w:rPr>
          <w:rFonts w:ascii="Arial" w:hAnsi="Arial" w:cs="Arial"/>
          <w:sz w:val="24"/>
          <w:szCs w:val="24"/>
        </w:rPr>
      </w:pPr>
    </w:p>
    <w:p w14:paraId="49254AEE" w14:textId="77777777" w:rsidR="00EE0097" w:rsidRPr="00C14DCD" w:rsidRDefault="00EE0097" w:rsidP="00EE0097">
      <w:pPr>
        <w:pStyle w:val="Listenabsatz"/>
        <w:ind w:left="0"/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…Klassen und Kleingruppen</w:t>
      </w:r>
    </w:p>
    <w:p w14:paraId="36B8713E" w14:textId="5E93FE7C" w:rsidR="00EE0097" w:rsidRPr="00C14DCD" w:rsidRDefault="00EE0097" w:rsidP="00EE0097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Angebote zur Verbesserung</w:t>
      </w:r>
      <w:r w:rsidRPr="00C14DCD">
        <w:rPr>
          <w:rFonts w:ascii="Arial" w:hAnsi="Arial" w:cs="Arial"/>
          <w:sz w:val="24"/>
          <w:szCs w:val="24"/>
        </w:rPr>
        <w:t xml:space="preserve"> des Klassenklimas</w:t>
      </w:r>
      <w:r w:rsidR="00727AC0">
        <w:rPr>
          <w:rFonts w:ascii="Arial" w:hAnsi="Arial" w:cs="Arial"/>
          <w:sz w:val="24"/>
          <w:szCs w:val="24"/>
        </w:rPr>
        <w:t xml:space="preserve"> (Soziales Lernen)</w:t>
      </w:r>
    </w:p>
    <w:p w14:paraId="5CDD16C3" w14:textId="77777777" w:rsidR="00EE0097" w:rsidRPr="00C14DCD" w:rsidRDefault="00EE0097" w:rsidP="00EE0097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Unterstützung bei der Umsetzung von Ideen</w:t>
      </w:r>
    </w:p>
    <w:p w14:paraId="28BF1C5F" w14:textId="56144DE2" w:rsidR="00EE0097" w:rsidRPr="00C14DCD" w:rsidRDefault="00EE0097" w:rsidP="00EE0097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Themenbezogene Projektarbeit</w:t>
      </w:r>
    </w:p>
    <w:p w14:paraId="6DE3A26F" w14:textId="77777777" w:rsidR="00EE0097" w:rsidRPr="00C14DCD" w:rsidRDefault="00EE0097" w:rsidP="00EE0097">
      <w:pPr>
        <w:pStyle w:val="Listenabsatz"/>
        <w:ind w:left="0"/>
        <w:rPr>
          <w:rFonts w:ascii="Arial" w:hAnsi="Arial" w:cs="Arial"/>
          <w:sz w:val="24"/>
          <w:szCs w:val="24"/>
        </w:rPr>
      </w:pPr>
    </w:p>
    <w:p w14:paraId="50DB5EA1" w14:textId="77777777" w:rsidR="00EE0097" w:rsidRPr="00C14DCD" w:rsidRDefault="00EE0097" w:rsidP="00EE0097">
      <w:pPr>
        <w:pStyle w:val="Listenabsatz"/>
        <w:ind w:left="0"/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…Eltern</w:t>
      </w:r>
    </w:p>
    <w:p w14:paraId="0ACA2C52" w14:textId="122DCB9C" w:rsidR="00EE0097" w:rsidRPr="00C14DCD" w:rsidRDefault="00EE0097" w:rsidP="00EE0097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Unverbindliche und neutrale Beratung bei Erziehungsfragen und in schwierigen familiären Situationen</w:t>
      </w:r>
    </w:p>
    <w:p w14:paraId="0912F380" w14:textId="77777777" w:rsidR="00EE0097" w:rsidRPr="00C14DCD" w:rsidRDefault="00EE0097" w:rsidP="00EE0097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Unterstützung und Begleitung beim Kontakt zur Schule</w:t>
      </w:r>
    </w:p>
    <w:p w14:paraId="37142155" w14:textId="77777777" w:rsidR="00EE0097" w:rsidRPr="00C14DCD" w:rsidRDefault="00EE0097" w:rsidP="00EE0097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Bei Bedarf auch Weitervermittlung an außerschulische Fachkräfte</w:t>
      </w:r>
    </w:p>
    <w:p w14:paraId="1A4F9DB0" w14:textId="1CBD332E" w:rsidR="00EE0097" w:rsidRPr="00C14DCD" w:rsidRDefault="00EE0097" w:rsidP="00EE0097">
      <w:pPr>
        <w:pStyle w:val="Listenabsatz"/>
        <w:ind w:left="0"/>
        <w:rPr>
          <w:rFonts w:ascii="Arial" w:hAnsi="Arial" w:cs="Arial"/>
          <w:sz w:val="24"/>
          <w:szCs w:val="24"/>
        </w:rPr>
      </w:pPr>
    </w:p>
    <w:p w14:paraId="7B611A50" w14:textId="77777777" w:rsidR="00EE0097" w:rsidRPr="00C14DCD" w:rsidRDefault="00EE0097" w:rsidP="00EE0097">
      <w:pPr>
        <w:pStyle w:val="Listenabsatz"/>
        <w:ind w:left="0"/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…Lehrerinnen und Lehrer</w:t>
      </w:r>
    </w:p>
    <w:p w14:paraId="573B63CD" w14:textId="77777777" w:rsidR="00EE0097" w:rsidRPr="00C14DCD" w:rsidRDefault="00EE0097" w:rsidP="00EE0097">
      <w:pPr>
        <w:pStyle w:val="Listenabsatz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Bei sozialpädagogischen Fragestellungen</w:t>
      </w:r>
    </w:p>
    <w:p w14:paraId="1C708950" w14:textId="0FBB265D" w:rsidR="00EE0097" w:rsidRPr="00C14DCD" w:rsidRDefault="00EE0097" w:rsidP="00EE0097">
      <w:pPr>
        <w:pStyle w:val="Listenabsatz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Gemeinsame Planung und Durchführung von sozialpädagogischen Projekten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C966A2A" w14:textId="3BF60BF2" w:rsidR="006631D8" w:rsidRPr="00B163F9" w:rsidRDefault="00EE0097" w:rsidP="00B163F9">
      <w:pPr>
        <w:pStyle w:val="Listenabsatz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14DCD">
        <w:rPr>
          <w:rFonts w:ascii="Arial" w:hAnsi="Arial" w:cs="Arial"/>
          <w:sz w:val="24"/>
          <w:szCs w:val="24"/>
        </w:rPr>
        <w:t>Begleitung bei Elterngespräche</w:t>
      </w:r>
      <w:r w:rsidR="00727AC0">
        <w:rPr>
          <w:rFonts w:ascii="Arial" w:hAnsi="Arial" w:cs="Arial"/>
          <w:sz w:val="24"/>
          <w:szCs w:val="24"/>
        </w:rPr>
        <w:t>n</w:t>
      </w:r>
    </w:p>
    <w:sectPr w:rsidR="006631D8" w:rsidRPr="00B163F9" w:rsidSect="00B163F9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0ECA"/>
    <w:multiLevelType w:val="hybridMultilevel"/>
    <w:tmpl w:val="B568F1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045B9"/>
    <w:multiLevelType w:val="hybridMultilevel"/>
    <w:tmpl w:val="245C4D3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16CA5"/>
    <w:multiLevelType w:val="hybridMultilevel"/>
    <w:tmpl w:val="779865E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F1B5B"/>
    <w:multiLevelType w:val="hybridMultilevel"/>
    <w:tmpl w:val="56BE37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63124"/>
    <w:multiLevelType w:val="hybridMultilevel"/>
    <w:tmpl w:val="E86E6A26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622017F"/>
    <w:multiLevelType w:val="hybridMultilevel"/>
    <w:tmpl w:val="22C2BC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610127">
    <w:abstractNumId w:val="2"/>
  </w:num>
  <w:num w:numId="2" w16cid:durableId="1574241799">
    <w:abstractNumId w:val="0"/>
  </w:num>
  <w:num w:numId="3" w16cid:durableId="289635763">
    <w:abstractNumId w:val="3"/>
  </w:num>
  <w:num w:numId="4" w16cid:durableId="319121101">
    <w:abstractNumId w:val="4"/>
  </w:num>
  <w:num w:numId="5" w16cid:durableId="938096733">
    <w:abstractNumId w:val="5"/>
  </w:num>
  <w:num w:numId="6" w16cid:durableId="1630014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97"/>
    <w:rsid w:val="00275A54"/>
    <w:rsid w:val="00645F76"/>
    <w:rsid w:val="006631D8"/>
    <w:rsid w:val="00727AC0"/>
    <w:rsid w:val="00883ED4"/>
    <w:rsid w:val="00B163F9"/>
    <w:rsid w:val="00EE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59A2D"/>
  <w15:chartTrackingRefBased/>
  <w15:docId w15:val="{4C195C8F-D76F-4E33-B14E-C9574601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E00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6E9AA-941C-472B-AA7B-0547BD73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Nutzer</dc:creator>
  <cp:keywords/>
  <dc:description/>
  <cp:lastModifiedBy>Mandy Jaentschel</cp:lastModifiedBy>
  <cp:revision>3</cp:revision>
  <dcterms:created xsi:type="dcterms:W3CDTF">2018-01-30T12:30:00Z</dcterms:created>
  <dcterms:modified xsi:type="dcterms:W3CDTF">2022-11-03T11:25:00Z</dcterms:modified>
</cp:coreProperties>
</file>